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55" w:rsidRPr="00AD380A" w:rsidRDefault="000E4ADE" w:rsidP="000E4A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AD380A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0E4ADE" w:rsidRPr="00AD380A" w:rsidRDefault="000E4ADE" w:rsidP="000E4A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380A">
        <w:rPr>
          <w:rFonts w:ascii="Times New Roman" w:hAnsi="Times New Roman" w:cs="Times New Roman"/>
          <w:sz w:val="26"/>
          <w:szCs w:val="26"/>
        </w:rPr>
        <w:t xml:space="preserve">к проекту решения Думы города Нижневартовска </w:t>
      </w:r>
    </w:p>
    <w:p w:rsidR="000E4ADE" w:rsidRPr="00AD380A" w:rsidRDefault="000E4ADE" w:rsidP="000E4A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hAnsi="Times New Roman" w:cs="Times New Roman"/>
          <w:sz w:val="26"/>
          <w:szCs w:val="26"/>
        </w:rPr>
        <w:t>«О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применении </w:t>
      </w:r>
      <w:r w:rsidR="00F972AC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депутату Думы города Нижневартовска 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</w:t>
      </w:r>
      <w:r w:rsidR="00F972AC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ответственности, </w:t>
      </w:r>
      <w:r w:rsidR="00F972AC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предусмотренной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78B5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пунктом 1 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</w:t>
      </w:r>
      <w:r w:rsidR="005278B5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F1567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7.3-1 статьи 40 Федерального закона от 06.10.2003 №131-ФЗ «Об общих принципах организации местного самоуправления в Российской Федерации»,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E4ADE" w:rsidRPr="00AD380A" w:rsidRDefault="000E4ADE" w:rsidP="000E4A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80A" w:rsidRPr="00AD380A" w:rsidRDefault="00AD380A" w:rsidP="00AD38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Проект решения Думы города Нижневартовска «О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 w:rsidR="00284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подготовлен в связи с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обращением в Думу города Нижневартовска Губернатора Ханты-Мансийского автономного округа – Югры с заявлением о применении мер ответственности к депутату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Думы города Нижневартовска седьмого созыва </w:t>
      </w:r>
      <w:r w:rsidR="00205174">
        <w:rPr>
          <w:rFonts w:ascii="Times New Roman" w:eastAsia="Calibri" w:hAnsi="Times New Roman" w:cs="Times New Roman"/>
          <w:sz w:val="26"/>
          <w:szCs w:val="26"/>
        </w:rPr>
        <w:t>Власюк Елене Николаевне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по основанию, предусмотренному частью 7.3-1 статьи 40 Федерального закона от 06.10.2003 №131-ФЗ «Об общих принципах организации местного самоуправления в Российской Федерации»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 (далее – Федеральный закон №131-ФЗ)</w:t>
      </w:r>
      <w:r w:rsidRPr="00AD380A">
        <w:rPr>
          <w:rFonts w:ascii="Times New Roman" w:eastAsia="Calibri" w:hAnsi="Times New Roman" w:cs="Times New Roman"/>
          <w:sz w:val="26"/>
          <w:szCs w:val="26"/>
        </w:rPr>
        <w:t>, в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D380A">
        <w:rPr>
          <w:rFonts w:ascii="Times New Roman" w:eastAsia="Calibri" w:hAnsi="Times New Roman" w:cs="Times New Roman"/>
          <w:sz w:val="26"/>
          <w:szCs w:val="26"/>
        </w:rPr>
        <w:t>соответствии с решением Думы города Нижневартовска от 29.11.2019 №555 «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принятия решения о применении к депутату Думы города Нижневартовска, главе города Нижневартовска м</w:t>
      </w:r>
      <w:r w:rsidR="00284DFD">
        <w:rPr>
          <w:rFonts w:ascii="Times New Roman" w:eastAsia="Times New Roman" w:hAnsi="Times New Roman" w:cs="Times New Roman"/>
          <w:sz w:val="26"/>
          <w:szCs w:val="26"/>
          <w:lang w:eastAsia="ru-RU"/>
        </w:rPr>
        <w:t>ер ответственности, указанных в 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7.3-1 статьи 40 Федерального закона от 06.10.2003 «131-ФЗ «Об общих принципах организации местного самоуправления в Российской Федерации».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D380A" w:rsidRPr="00AD380A" w:rsidRDefault="00AD380A" w:rsidP="00AD3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сведений о доходах, расходах, об имуществе и обязательствах имущественного характера является обязанностью лица, замещающ</w:t>
      </w:r>
      <w:r w:rsidR="00ED1EBE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муниципальную должность, предусмотренной антикоррупционным законодательством.</w:t>
      </w:r>
    </w:p>
    <w:p w:rsidR="00AD380A" w:rsidRPr="00AD380A" w:rsidRDefault="00AD3963" w:rsidP="00ED1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4" w:history="1">
        <w:r w:rsidR="00AD380A" w:rsidRPr="00AD380A">
          <w:rPr>
            <w:rFonts w:ascii="Times New Roman" w:eastAsia="Calibri" w:hAnsi="Times New Roman" w:cs="Times New Roman"/>
            <w:sz w:val="26"/>
            <w:szCs w:val="26"/>
          </w:rPr>
          <w:t>Частью 7.1 статьи 40</w:t>
        </w:r>
      </w:hyperlink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 установлены случаи, предусматривающие возможность применения в отношении </w:t>
      </w:r>
      <w:r w:rsidR="00AD380A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замещающим муниципальную должность, 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>иной меры ответственности, отличной от досрочного прекращения полномочий, за несоблюдение ограничений, запретов и неисполнение обязанностей, установленных Федеральным</w:t>
      </w:r>
      <w:r w:rsidR="00ED1EBE">
        <w:rPr>
          <w:rFonts w:ascii="Times New Roman" w:eastAsia="Calibri" w:hAnsi="Times New Roman" w:cs="Times New Roman"/>
          <w:sz w:val="26"/>
          <w:szCs w:val="26"/>
        </w:rPr>
        <w:t>и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5" w:history="1">
        <w:r w:rsidR="00AD380A" w:rsidRPr="00AD380A">
          <w:rPr>
            <w:rFonts w:ascii="Times New Roman" w:eastAsia="Calibri" w:hAnsi="Times New Roman" w:cs="Times New Roman"/>
            <w:sz w:val="26"/>
            <w:szCs w:val="26"/>
          </w:rPr>
          <w:t>закон</w:t>
        </w:r>
      </w:hyperlink>
      <w:r w:rsidR="00ED1EBE">
        <w:rPr>
          <w:rFonts w:ascii="Times New Roman" w:eastAsia="Calibri" w:hAnsi="Times New Roman" w:cs="Times New Roman"/>
          <w:sz w:val="26"/>
          <w:szCs w:val="26"/>
        </w:rPr>
        <w:t xml:space="preserve">ами от </w:t>
      </w:r>
      <w:r w:rsidR="00ED1EBE" w:rsidRPr="00ED1EBE">
        <w:rPr>
          <w:rFonts w:ascii="Times New Roman" w:eastAsia="Calibri" w:hAnsi="Times New Roman" w:cs="Times New Roman"/>
          <w:sz w:val="26"/>
          <w:szCs w:val="26"/>
        </w:rPr>
        <w:t xml:space="preserve">25.12.2008 </w:t>
      </w:r>
      <w:r w:rsidR="00ED1EBE">
        <w:rPr>
          <w:rFonts w:ascii="Times New Roman" w:eastAsia="Calibri" w:hAnsi="Times New Roman" w:cs="Times New Roman"/>
          <w:sz w:val="26"/>
          <w:szCs w:val="26"/>
        </w:rPr>
        <w:t>№</w:t>
      </w:r>
      <w:r w:rsidR="00ED1EBE" w:rsidRPr="00ED1EBE">
        <w:rPr>
          <w:rFonts w:ascii="Times New Roman" w:eastAsia="Calibri" w:hAnsi="Times New Roman" w:cs="Times New Roman"/>
          <w:sz w:val="26"/>
          <w:szCs w:val="26"/>
        </w:rPr>
        <w:t>273-ФЗ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ED1EBE" w:rsidRPr="00ED1EBE">
        <w:rPr>
          <w:rFonts w:ascii="Times New Roman" w:eastAsia="Calibri" w:hAnsi="Times New Roman" w:cs="Times New Roman"/>
          <w:sz w:val="26"/>
          <w:szCs w:val="26"/>
        </w:rPr>
        <w:t>О</w:t>
      </w:r>
      <w:r w:rsidR="00ED1EBE">
        <w:rPr>
          <w:rFonts w:ascii="Times New Roman" w:eastAsia="Calibri" w:hAnsi="Times New Roman" w:cs="Times New Roman"/>
          <w:sz w:val="26"/>
          <w:szCs w:val="26"/>
        </w:rPr>
        <w:t> </w:t>
      </w:r>
      <w:r w:rsidR="00ED1EBE" w:rsidRPr="00ED1EBE">
        <w:rPr>
          <w:rFonts w:ascii="Times New Roman" w:eastAsia="Calibri" w:hAnsi="Times New Roman" w:cs="Times New Roman"/>
          <w:sz w:val="26"/>
          <w:szCs w:val="26"/>
        </w:rPr>
        <w:t>противодействии коррупции</w:t>
      </w:r>
      <w:r w:rsidR="00ED1EBE">
        <w:rPr>
          <w:rFonts w:ascii="Times New Roman" w:eastAsia="Calibri" w:hAnsi="Times New Roman" w:cs="Times New Roman"/>
          <w:sz w:val="26"/>
          <w:szCs w:val="26"/>
        </w:rPr>
        <w:t>»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>,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 03.12.2012</w:t>
      </w:r>
      <w:r w:rsidR="00284DFD">
        <w:rPr>
          <w:rFonts w:ascii="Times New Roman" w:eastAsia="Calibri" w:hAnsi="Times New Roman" w:cs="Times New Roman"/>
          <w:sz w:val="26"/>
          <w:szCs w:val="26"/>
        </w:rPr>
        <w:t xml:space="preserve"> №230-ФЗ «О контроле за 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соответствием расходов лиц, замещающих государственные должности, и иных лиц их доходам» и от </w:t>
      </w:r>
      <w:r w:rsidR="00ED1EBE">
        <w:rPr>
          <w:rFonts w:ascii="Times New Roman" w:eastAsia="Calibri" w:hAnsi="Times New Roman" w:cs="Times New Roman"/>
          <w:sz w:val="26"/>
          <w:szCs w:val="26"/>
        </w:rPr>
        <w:t>0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>7</w:t>
      </w:r>
      <w:r w:rsidR="00ED1EBE">
        <w:rPr>
          <w:rFonts w:ascii="Times New Roman" w:eastAsia="Calibri" w:hAnsi="Times New Roman" w:cs="Times New Roman"/>
          <w:sz w:val="26"/>
          <w:szCs w:val="26"/>
        </w:rPr>
        <w:t>.05.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>2013 №79-ФЗ «О запрете отдельным категориям лиц открывать и иметь счета (вклады), храни</w:t>
      </w:r>
      <w:r w:rsidR="00284DFD">
        <w:rPr>
          <w:rFonts w:ascii="Times New Roman" w:eastAsia="Calibri" w:hAnsi="Times New Roman" w:cs="Times New Roman"/>
          <w:sz w:val="26"/>
          <w:szCs w:val="26"/>
        </w:rPr>
        <w:t>ть наличные денежные средства и </w:t>
      </w:r>
      <w:r w:rsidR="00AD380A" w:rsidRPr="00AD380A">
        <w:rPr>
          <w:rFonts w:ascii="Times New Roman" w:eastAsia="Calibri" w:hAnsi="Times New Roman" w:cs="Times New Roman"/>
          <w:sz w:val="26"/>
          <w:szCs w:val="26"/>
        </w:rPr>
        <w:t>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нарушение антикоррупционных требований).</w:t>
      </w:r>
    </w:p>
    <w:p w:rsidR="00AD380A" w:rsidRPr="00AD380A" w:rsidRDefault="00AD3963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AD380A" w:rsidRPr="00AD380A">
          <w:rPr>
            <w:rFonts w:ascii="Times New Roman" w:eastAsia="Calibri" w:hAnsi="Times New Roman" w:cs="Times New Roman"/>
            <w:sz w:val="26"/>
            <w:szCs w:val="26"/>
          </w:rPr>
          <w:t>Часть 7.3 статьи 40</w:t>
        </w:r>
      </w:hyperlink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</w:t>
      </w:r>
      <w:r w:rsidR="00284DFD">
        <w:rPr>
          <w:rFonts w:ascii="Times New Roman" w:eastAsia="Calibri" w:hAnsi="Times New Roman" w:cs="Times New Roman"/>
          <w:sz w:val="26"/>
          <w:szCs w:val="26"/>
        </w:rPr>
        <w:t>и, проведенной в соответствии с </w:t>
      </w:r>
      <w:hyperlink r:id="rId7" w:history="1">
        <w:r w:rsidR="00AD380A" w:rsidRPr="00AD380A">
          <w:rPr>
            <w:rFonts w:ascii="Times New Roman" w:eastAsia="Calibri" w:hAnsi="Times New Roman" w:cs="Times New Roman"/>
            <w:sz w:val="26"/>
            <w:szCs w:val="26"/>
          </w:rPr>
          <w:t>частью 7.2</w:t>
        </w:r>
      </w:hyperlink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 статьи 40 Федерального закона №131-ФЗ, фактов нарушения антикоррупционных требований обращаться в орган местного самоуправления, уполномоченный принимать соответствующее решение, или в суд с заявлением не только о досрочном прекращении полномочий лица, замещающим муниципальную должность, но также и о применении в отношении него иной меры ответственности, в случаях, когда возможность применения такой меры предусмотрена данным Федеральным </w:t>
      </w:r>
      <w:hyperlink r:id="rId8" w:history="1">
        <w:r w:rsidR="00AD380A" w:rsidRPr="00AD380A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="00AD380A" w:rsidRPr="00AD380A">
        <w:rPr>
          <w:rFonts w:ascii="Times New Roman" w:eastAsia="Calibri" w:hAnsi="Times New Roman" w:cs="Times New Roman"/>
          <w:sz w:val="26"/>
          <w:szCs w:val="26"/>
        </w:rPr>
        <w:t xml:space="preserve"> №131-ФЗ.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lastRenderedPageBreak/>
        <w:t>Случаи, когда в отношении лица, замещающим муниципальную должность, могут быть применены иные ме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ры ответственности, отличные от 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досрочного прекращения полномочий, а также перечень этих мер содержатся в </w:t>
      </w:r>
      <w:hyperlink r:id="rId9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части 7.3-1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0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№131-ФЗ.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К таким случаям относятся случаи представления лицом, недостоверных или неполных сведений о своих доходах, расходах, об имуществе и обязательствах имущественного характера, а также о до</w:t>
      </w:r>
      <w:r w:rsidR="00284DFD">
        <w:rPr>
          <w:rFonts w:ascii="Times New Roman" w:eastAsia="Calibri" w:hAnsi="Times New Roman" w:cs="Times New Roman"/>
          <w:sz w:val="26"/>
          <w:szCs w:val="26"/>
        </w:rPr>
        <w:t>ходах, расходах, об имуществе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обязательствах имущественного хара</w:t>
      </w:r>
      <w:r w:rsidR="00284DFD">
        <w:rPr>
          <w:rFonts w:ascii="Times New Roman" w:eastAsia="Calibri" w:hAnsi="Times New Roman" w:cs="Times New Roman"/>
          <w:sz w:val="26"/>
          <w:szCs w:val="26"/>
        </w:rPr>
        <w:t>ктера своих супруги (супруга)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несовершеннолетних детей, если искажение этих сведений является несущественным.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За указанные правонарушения могут быть применены следующие меры ответственности: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1) предупреждение;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3) освобождение от осуществления полномочий на постоянной основе с лишением права осуществлять полномочия на постоянной основе до прекращения срока его полномочий;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4) запрет занимать должности в представительном органе муниципального образования, выборном органе местного самоупра</w:t>
      </w:r>
      <w:r w:rsidR="00AD3963">
        <w:rPr>
          <w:rFonts w:ascii="Times New Roman" w:eastAsia="Calibri" w:hAnsi="Times New Roman" w:cs="Times New Roman"/>
          <w:sz w:val="26"/>
          <w:szCs w:val="26"/>
        </w:rPr>
        <w:t>вления до прекращения срока его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полномочий;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 полномочий.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Порядок принятия решения о прим</w:t>
      </w:r>
      <w:r w:rsidR="00AD3963">
        <w:rPr>
          <w:rFonts w:ascii="Times New Roman" w:eastAsia="Calibri" w:hAnsi="Times New Roman" w:cs="Times New Roman"/>
          <w:sz w:val="26"/>
          <w:szCs w:val="26"/>
        </w:rPr>
        <w:t>енении к депутату указанных мер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ответственности определяется муниципальным правовым актом (</w:t>
      </w:r>
      <w:hyperlink r:id="rId11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часть 7.3-2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2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№131-ФЗ).</w:t>
      </w:r>
    </w:p>
    <w:p w:rsidR="00AD380A" w:rsidRPr="00AD380A" w:rsidRDefault="00AD380A" w:rsidP="00AD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депутата Думы города Нижневартовска седьмого созыва </w:t>
      </w:r>
      <w:r w:rsidR="00205174">
        <w:rPr>
          <w:rFonts w:ascii="Times New Roman" w:eastAsia="Calibri" w:hAnsi="Times New Roman" w:cs="Times New Roman"/>
          <w:sz w:val="26"/>
          <w:szCs w:val="26"/>
        </w:rPr>
        <w:t>Власюк Елены Николаевны</w:t>
      </w:r>
      <w:r w:rsidRPr="00AD380A">
        <w:rPr>
          <w:rFonts w:ascii="Times New Roman" w:eastAsia="Calibri" w:hAnsi="Times New Roman" w:cs="Times New Roman"/>
          <w:sz w:val="26"/>
          <w:szCs w:val="26"/>
        </w:rPr>
        <w:t>, предшествующих результатов исполнения им своих полномочий, соблюдения им других ограничений, запретов и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D380A">
        <w:rPr>
          <w:rFonts w:ascii="Times New Roman" w:eastAsia="Calibri" w:hAnsi="Times New Roman" w:cs="Times New Roman"/>
          <w:sz w:val="26"/>
          <w:szCs w:val="26"/>
        </w:rPr>
        <w:t>обязанностей, установленных в целях противодействия коррупции</w:t>
      </w:r>
      <w:r w:rsidR="00ED1EBE">
        <w:rPr>
          <w:rFonts w:ascii="Times New Roman" w:eastAsia="Calibri" w:hAnsi="Times New Roman" w:cs="Times New Roman"/>
          <w:sz w:val="26"/>
          <w:szCs w:val="26"/>
        </w:rPr>
        <w:t>,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D3963">
        <w:rPr>
          <w:rFonts w:ascii="Times New Roman" w:eastAsia="Calibri" w:hAnsi="Times New Roman" w:cs="Times New Roman"/>
          <w:sz w:val="26"/>
          <w:szCs w:val="26"/>
        </w:rPr>
        <w:t>представленных ею </w:t>
      </w:r>
      <w:r w:rsidR="00ED1EBE">
        <w:rPr>
          <w:rFonts w:ascii="Times New Roman" w:eastAsia="Calibri" w:hAnsi="Times New Roman" w:cs="Times New Roman"/>
          <w:sz w:val="26"/>
          <w:szCs w:val="26"/>
        </w:rPr>
        <w:t xml:space="preserve">пояснений </w:t>
      </w:r>
      <w:r w:rsidRPr="00AD380A">
        <w:rPr>
          <w:rFonts w:ascii="Times New Roman" w:eastAsia="Calibri" w:hAnsi="Times New Roman" w:cs="Times New Roman"/>
          <w:sz w:val="26"/>
          <w:szCs w:val="26"/>
        </w:rPr>
        <w:t>и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скажение сведений о своих до</w:t>
      </w:r>
      <w:r w:rsidR="00AD3963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ходах, расходах, об имуществе и 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обязательствах имущественного характера,</w:t>
      </w:r>
      <w:r w:rsidR="00ED1E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предоставленных депутатом Думы города Нижневартовска седьмого созыва </w:t>
      </w:r>
      <w:r w:rsidR="00205174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Власюк Еленой Николаевной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несущественным.</w:t>
      </w:r>
    </w:p>
    <w:p w:rsidR="00AD380A" w:rsidRPr="00AD380A" w:rsidRDefault="00AD380A" w:rsidP="00AD38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предусматривает применение </w:t>
      </w:r>
      <w:r w:rsidR="00AD3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меры ответственности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 депутату Думы города Нижневартовска седьмого созыва </w:t>
      </w:r>
      <w:r w:rsidR="00ED1EBE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Власюк Елене Николаевне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предупреждение, на основании пункта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 w:rsidR="00ED1EB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A58BF" w:rsidRDefault="003A58BF" w:rsidP="00AD38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963" w:rsidRDefault="00AD3963" w:rsidP="00AD38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963" w:rsidRPr="00AD380A" w:rsidRDefault="00AD3963" w:rsidP="00AD38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8BF" w:rsidRPr="00AD380A" w:rsidRDefault="003A58BF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экспертно-правового</w:t>
      </w:r>
    </w:p>
    <w:p w:rsidR="000E4ADE" w:rsidRPr="00205174" w:rsidRDefault="003A58BF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Думы города Нижневартовска </w:t>
      </w:r>
      <w:r w:rsidR="00EE7E15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22AA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05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875B0A"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Н.С. Некрасова</w:t>
      </w:r>
      <w:bookmarkEnd w:id="0"/>
    </w:p>
    <w:sectPr w:rsidR="000E4ADE" w:rsidRPr="00205174" w:rsidSect="00ED1E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E9"/>
    <w:rsid w:val="000E4ADE"/>
    <w:rsid w:val="000F1567"/>
    <w:rsid w:val="00205174"/>
    <w:rsid w:val="00284DFD"/>
    <w:rsid w:val="002A0B7D"/>
    <w:rsid w:val="003270B8"/>
    <w:rsid w:val="0035405C"/>
    <w:rsid w:val="003A58BF"/>
    <w:rsid w:val="00485054"/>
    <w:rsid w:val="005278B5"/>
    <w:rsid w:val="006C598A"/>
    <w:rsid w:val="00875B0A"/>
    <w:rsid w:val="008E4B73"/>
    <w:rsid w:val="0096072F"/>
    <w:rsid w:val="00AD380A"/>
    <w:rsid w:val="00AD3963"/>
    <w:rsid w:val="00B02653"/>
    <w:rsid w:val="00B2408E"/>
    <w:rsid w:val="00D5226A"/>
    <w:rsid w:val="00E722AA"/>
    <w:rsid w:val="00EB52E9"/>
    <w:rsid w:val="00ED1EBE"/>
    <w:rsid w:val="00EE7E15"/>
    <w:rsid w:val="00F9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2516"/>
  <w15:docId w15:val="{5183B434-69C0-4ACE-A50D-2BC7634B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3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F35927CDAA08EA8C7E9A45B178B5E61F2C6EE88E9FBB8F7AB3F569740F20C82DE719B4j9k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20CA8E183A89716F53F35927CDAA08EA8C7E9A45B178B5E61F2C6EE88E9FBB9D7AEBFF6A701A749B77B014B6956EEFB609313A2Aj0k0H" TargetMode="External"/><Relationship Id="rId12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0CA8E183A89716F53F35927CDAA08EA8C7E9A45B178B5E61F2C6EE88E9FBB9D7AEBF06E7E1A749B77B014B6956EEFB609313A2Aj0k0H" TargetMode="External"/><Relationship Id="rId11" Type="http://schemas.openxmlformats.org/officeDocument/2006/relationships/hyperlink" Target="consultantplus://offline/ref=0820CA8E183A89716F53F35927CDAA08EA8C7E9A45B178B5E61F2C6EE88E9FBB9D7AEBF061711A749B77B014B6956EEFB609313A2Aj0k0H" TargetMode="External"/><Relationship Id="rId5" Type="http://schemas.openxmlformats.org/officeDocument/2006/relationships/hyperlink" Target="consultantplus://offline/ref=0820CA8E183A89716F53F35927CDAA08EA8D7A9C43B678B5E61F2C6EE88E9FBB8F7AB3F569740F20C82DE719B4j9k5H" TargetMode="External"/><Relationship Id="rId10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4" Type="http://schemas.openxmlformats.org/officeDocument/2006/relationships/hyperlink" Target="consultantplus://offline/ref=0820CA8E183A89716F53F35927CDAA08EA8C7E9A45B178B5E61F2C6EE88E9FBB9D7AEBF06E7F1A749B77B014B6956EEFB609313A2Aj0k0H" TargetMode="External"/><Relationship Id="rId9" Type="http://schemas.openxmlformats.org/officeDocument/2006/relationships/hyperlink" Target="consultantplus://offline/ref=0820CA8E183A89716F53F35927CDAA08EA8C7E9A45B178B5E61F2C6EE88E9FBB9D7AEBF061771A749B77B014B6956EEFB609313A2Aj0k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Некрасова Наталья Сергеевна</cp:lastModifiedBy>
  <cp:revision>16</cp:revision>
  <cp:lastPrinted>2023-02-08T11:52:00Z</cp:lastPrinted>
  <dcterms:created xsi:type="dcterms:W3CDTF">2015-11-02T06:10:00Z</dcterms:created>
  <dcterms:modified xsi:type="dcterms:W3CDTF">2023-02-08T11:53:00Z</dcterms:modified>
</cp:coreProperties>
</file>